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A" w:rsidRDefault="00A003DA" w:rsidP="00B24480">
      <w:pPr>
        <w:ind w:left="-900"/>
      </w:pPr>
      <w:r w:rsidRPr="00272F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22.75pt;height:161.25pt;visibility:visible">
            <v:imagedata r:id="rId4" o:title=""/>
          </v:shape>
        </w:pict>
      </w:r>
    </w:p>
    <w:p w:rsidR="00A003DA" w:rsidRPr="00732848" w:rsidRDefault="00A003DA" w:rsidP="00B24480">
      <w:pPr>
        <w:rPr>
          <w:b/>
          <w:color w:val="C00000"/>
          <w:sz w:val="36"/>
          <w:szCs w:val="36"/>
        </w:rPr>
      </w:pPr>
    </w:p>
    <w:p w:rsidR="00A003DA" w:rsidRPr="00732848" w:rsidRDefault="00A003DA" w:rsidP="00732848">
      <w:pPr>
        <w:jc w:val="center"/>
        <w:rPr>
          <w:b/>
          <w:color w:val="C00000"/>
          <w:sz w:val="36"/>
          <w:szCs w:val="36"/>
        </w:rPr>
      </w:pPr>
      <w:r w:rsidRPr="00732848">
        <w:rPr>
          <w:b/>
          <w:color w:val="C00000"/>
          <w:sz w:val="36"/>
          <w:szCs w:val="36"/>
        </w:rPr>
        <w:t>MEMO</w:t>
      </w:r>
    </w:p>
    <w:p w:rsidR="00A003DA" w:rsidRDefault="00A003DA" w:rsidP="00B24480">
      <w:pPr>
        <w:tabs>
          <w:tab w:val="left" w:pos="4989"/>
        </w:tabs>
      </w:pPr>
      <w:r>
        <w:t>April 8, 2013</w:t>
      </w:r>
    </w:p>
    <w:p w:rsidR="00A003DA" w:rsidRDefault="00A003DA" w:rsidP="00B24480">
      <w:pPr>
        <w:tabs>
          <w:tab w:val="left" w:pos="4989"/>
        </w:tabs>
      </w:pPr>
    </w:p>
    <w:p w:rsidR="00A003DA" w:rsidRDefault="00A003DA" w:rsidP="00B24480">
      <w:pPr>
        <w:tabs>
          <w:tab w:val="left" w:pos="4989"/>
        </w:tabs>
      </w:pPr>
    </w:p>
    <w:p w:rsidR="00A003DA" w:rsidRDefault="00A003DA" w:rsidP="00B24480">
      <w:pPr>
        <w:tabs>
          <w:tab w:val="left" w:pos="4989"/>
        </w:tabs>
      </w:pPr>
      <w:r>
        <w:t>To: Michael McGovern, Town Manager</w:t>
      </w:r>
    </w:p>
    <w:p w:rsidR="00A003DA" w:rsidRDefault="00A003DA" w:rsidP="00732848">
      <w:pPr>
        <w:tabs>
          <w:tab w:val="left" w:pos="480"/>
          <w:tab w:val="left" w:pos="4989"/>
        </w:tabs>
      </w:pPr>
      <w:r>
        <w:t xml:space="preserve">        Debra Lane, Assistant Town Manager</w:t>
      </w:r>
      <w:r>
        <w:tab/>
      </w:r>
    </w:p>
    <w:p w:rsidR="00A003DA" w:rsidRDefault="00A003DA" w:rsidP="00B24480">
      <w:pPr>
        <w:tabs>
          <w:tab w:val="left" w:pos="4989"/>
        </w:tabs>
      </w:pPr>
    </w:p>
    <w:p w:rsidR="00A003DA" w:rsidRDefault="00A003DA" w:rsidP="00B24480">
      <w:pPr>
        <w:tabs>
          <w:tab w:val="left" w:pos="4989"/>
        </w:tabs>
      </w:pPr>
      <w:r>
        <w:t>From: Greg Marles, Director of Facilities and Transportation</w:t>
      </w:r>
    </w:p>
    <w:p w:rsidR="00A003DA" w:rsidRDefault="00A003DA" w:rsidP="00B24480">
      <w:pPr>
        <w:tabs>
          <w:tab w:val="left" w:pos="4989"/>
        </w:tabs>
      </w:pPr>
    </w:p>
    <w:p w:rsidR="00A003DA" w:rsidRDefault="00A003DA" w:rsidP="00B24480">
      <w:pPr>
        <w:tabs>
          <w:tab w:val="left" w:pos="4989"/>
        </w:tabs>
      </w:pPr>
      <w:r>
        <w:t>Re: Two Lights Fresnel lens</w:t>
      </w:r>
    </w:p>
    <w:p w:rsidR="00A003DA" w:rsidRDefault="00A003DA" w:rsidP="00B24480">
      <w:pPr>
        <w:tabs>
          <w:tab w:val="left" w:pos="4989"/>
        </w:tabs>
      </w:pPr>
    </w:p>
    <w:p w:rsidR="00A003DA" w:rsidRDefault="00A003DA" w:rsidP="00B24480">
      <w:pPr>
        <w:tabs>
          <w:tab w:val="left" w:pos="4989"/>
        </w:tabs>
      </w:pPr>
    </w:p>
    <w:p w:rsidR="00A003DA" w:rsidRDefault="00A003DA" w:rsidP="00B24480">
      <w:pPr>
        <w:tabs>
          <w:tab w:val="left" w:pos="4989"/>
        </w:tabs>
      </w:pPr>
      <w:r>
        <w:t>After regular communications with the US Coast Guard’s Curator and the US Coast Guard Lampist about relocating the Two Lights Lens it would be my recommendation that we return the lens to the US Coast Guard.</w:t>
      </w:r>
    </w:p>
    <w:p w:rsidR="00A003DA" w:rsidRDefault="00A003DA" w:rsidP="00B24480">
      <w:pPr>
        <w:tabs>
          <w:tab w:val="left" w:pos="4989"/>
        </w:tabs>
      </w:pPr>
    </w:p>
    <w:p w:rsidR="00A003DA" w:rsidRDefault="00A003DA" w:rsidP="00B24480">
      <w:pPr>
        <w:tabs>
          <w:tab w:val="left" w:pos="4989"/>
        </w:tabs>
      </w:pPr>
      <w:r>
        <w:t xml:space="preserve">In order to relocate the lens the Curator and Lampist want the entire lens disassembled and reassembled in the new location.  This work must be done by a qualified Lampist that has been approved by the US Coast Guard.  Right now they have five (5) qualified Lampists in the US doing this type of work.  This requires new glazing for the entire lens which is a special compound that was used back when the lens was constructed.   The process would take about four (4) days to relocate and we are responsible for all of their expenses including food, lodging and travel.   Additionally, the new location will require the installation of UV protective screens placed on the window per the US Coast Guard.  Finally, they are requiring that the lens be protected from people touching the lenses by either a full glass or plastic enclosure. </w:t>
      </w:r>
    </w:p>
    <w:p w:rsidR="00A003DA" w:rsidRDefault="00A003DA" w:rsidP="00B24480">
      <w:pPr>
        <w:tabs>
          <w:tab w:val="left" w:pos="4989"/>
        </w:tabs>
      </w:pPr>
    </w:p>
    <w:p w:rsidR="00A003DA" w:rsidRDefault="00A003DA" w:rsidP="00B24480">
      <w:pPr>
        <w:tabs>
          <w:tab w:val="left" w:pos="4989"/>
        </w:tabs>
      </w:pPr>
      <w:r>
        <w:t>It would be my feeling that the requirements of relocating the lens coupled with the cost may not make sense for the Town of Cape Elizabeth.  This is not to mention the requirements that US Coast Guard Curator and the Lampist are requiring for ongoing maintenance.</w:t>
      </w:r>
    </w:p>
    <w:p w:rsidR="00A003DA" w:rsidRDefault="00A003DA" w:rsidP="00B24480">
      <w:pPr>
        <w:tabs>
          <w:tab w:val="left" w:pos="4989"/>
        </w:tabs>
      </w:pPr>
    </w:p>
    <w:p w:rsidR="00A003DA" w:rsidRDefault="00A003DA" w:rsidP="00B24480">
      <w:pPr>
        <w:tabs>
          <w:tab w:val="left" w:pos="4989"/>
        </w:tabs>
      </w:pPr>
      <w:r>
        <w:t>I would be happy to go over in detail the requirements for relocating and ongoing maintenance.</w:t>
      </w:r>
    </w:p>
    <w:p w:rsidR="00A003DA" w:rsidRPr="00B24480" w:rsidRDefault="00A003DA" w:rsidP="00732848">
      <w:pPr>
        <w:tabs>
          <w:tab w:val="left" w:pos="720"/>
          <w:tab w:val="left" w:pos="4989"/>
        </w:tabs>
      </w:pPr>
      <w:r>
        <w:tab/>
      </w:r>
      <w:bookmarkStart w:id="0" w:name="_GoBack"/>
      <w:bookmarkEnd w:id="0"/>
    </w:p>
    <w:sectPr w:rsidR="00A003DA" w:rsidRPr="00B24480" w:rsidSect="00B24480">
      <w:pgSz w:w="12240" w:h="15840"/>
      <w:pgMar w:top="43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480"/>
    <w:rsid w:val="00061748"/>
    <w:rsid w:val="00090921"/>
    <w:rsid w:val="000B0C63"/>
    <w:rsid w:val="000E0D36"/>
    <w:rsid w:val="00240504"/>
    <w:rsid w:val="00272F7F"/>
    <w:rsid w:val="00433702"/>
    <w:rsid w:val="004C7739"/>
    <w:rsid w:val="004C7FD0"/>
    <w:rsid w:val="00732848"/>
    <w:rsid w:val="00756C26"/>
    <w:rsid w:val="00A003DA"/>
    <w:rsid w:val="00B24480"/>
    <w:rsid w:val="00B43D06"/>
    <w:rsid w:val="00C3797A"/>
    <w:rsid w:val="00CC3E88"/>
    <w:rsid w:val="00F270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8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48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24480"/>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239</Words>
  <Characters>1366</Characters>
  <Application>Microsoft Office Outlook</Application>
  <DocSecurity>0</DocSecurity>
  <Lines>0</Lines>
  <Paragraphs>0</Paragraphs>
  <ScaleCrop>false</ScaleCrop>
  <Company>Cape Elizabeth School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Hoskin</dc:creator>
  <cp:keywords/>
  <dc:description/>
  <cp:lastModifiedBy>Michael K. McGovern</cp:lastModifiedBy>
  <cp:revision>2</cp:revision>
  <cp:lastPrinted>2013-04-08T13:01:00Z</cp:lastPrinted>
  <dcterms:created xsi:type="dcterms:W3CDTF">2013-04-10T12:06:00Z</dcterms:created>
  <dcterms:modified xsi:type="dcterms:W3CDTF">2013-04-10T12:06:00Z</dcterms:modified>
</cp:coreProperties>
</file>